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6F" w:rsidRDefault="00FB666F" w:rsidP="00FB666F">
      <w:pPr>
        <w:ind w:left="833" w:right="479"/>
      </w:pPr>
      <w:proofErr w:type="spellStart"/>
      <w:proofErr w:type="gramStart"/>
      <w:r>
        <w:rPr>
          <w:b/>
        </w:rPr>
        <w:t>ЭнергоПрофицит</w:t>
      </w:r>
      <w:proofErr w:type="spellEnd"/>
      <w:r>
        <w:rPr>
          <w:b/>
        </w:rPr>
        <w:t xml:space="preserve">  -</w:t>
      </w:r>
      <w:proofErr w:type="gramEnd"/>
      <w:r>
        <w:rPr>
          <w:b/>
        </w:rPr>
        <w:t xml:space="preserve">  9455  - </w:t>
      </w:r>
      <w:r>
        <w:t xml:space="preserve">кормовая добавка с содержанием энергии 15 МДж в 1 кг. Ее задача - компенсировать дефицит энергии на раздое. Включается в </w:t>
      </w:r>
      <w:proofErr w:type="gramStart"/>
      <w:r>
        <w:t>рацион  в</w:t>
      </w:r>
      <w:proofErr w:type="gramEnd"/>
      <w:r>
        <w:t xml:space="preserve"> количестве 0.5-2 кг/гол в течение первых 3-х месяцев лактации. </w:t>
      </w:r>
    </w:p>
    <w:p w:rsidR="00FB666F" w:rsidRDefault="00FB666F" w:rsidP="00FB666F">
      <w:pPr>
        <w:spacing w:after="36"/>
        <w:ind w:left="833" w:right="479"/>
      </w:pPr>
      <w:r>
        <w:t xml:space="preserve"> Представлена: </w:t>
      </w:r>
    </w:p>
    <w:p w:rsidR="00FB666F" w:rsidRDefault="00FB666F" w:rsidP="00FB666F">
      <w:pPr>
        <w:numPr>
          <w:ilvl w:val="0"/>
          <w:numId w:val="1"/>
        </w:numPr>
        <w:spacing w:after="156"/>
        <w:ind w:right="479" w:hanging="360"/>
      </w:pPr>
      <w:r>
        <w:t xml:space="preserve">высоким уровнем обменной энергии за счет тугоплавких жиров. </w:t>
      </w:r>
      <w:r w:rsidR="00C45207">
        <w:t>Значительное</w:t>
      </w:r>
      <w:r>
        <w:t xml:space="preserve"> поступление жиров с добавкой снижает расход депонированных в теле жиров, тем самым предотвращаю снижение живой массы (сдаивание) коровы.  В то же время повышается молочная продуктивность и уровень жира в молоке.  </w:t>
      </w:r>
    </w:p>
    <w:p w:rsidR="00C45207" w:rsidRDefault="00C45207" w:rsidP="00FB666F">
      <w:pPr>
        <w:numPr>
          <w:ilvl w:val="0"/>
          <w:numId w:val="1"/>
        </w:numPr>
        <w:spacing w:after="156"/>
        <w:ind w:right="479" w:hanging="360"/>
      </w:pPr>
      <w:r>
        <w:t xml:space="preserve">высоким уровнем усвояемого в кишечнике белка, что способствует повышению </w:t>
      </w:r>
      <w:proofErr w:type="spellStart"/>
      <w:r>
        <w:t>белковости</w:t>
      </w:r>
      <w:proofErr w:type="spellEnd"/>
      <w:r>
        <w:t xml:space="preserve"> молока.</w:t>
      </w:r>
    </w:p>
    <w:p w:rsidR="00FB666F" w:rsidRDefault="00FB666F" w:rsidP="00FB666F">
      <w:pPr>
        <w:numPr>
          <w:ilvl w:val="0"/>
          <w:numId w:val="1"/>
        </w:numPr>
        <w:spacing w:after="33"/>
        <w:ind w:right="479" w:hanging="360"/>
      </w:pPr>
      <w:proofErr w:type="spellStart"/>
      <w:r>
        <w:t>антикетозным</w:t>
      </w:r>
      <w:proofErr w:type="spellEnd"/>
      <w:r>
        <w:t xml:space="preserve"> комплексом, стимулирующим метаболизм неэстерифицированных жирных кислот и кетоновых тел. Как следствие – в молоке повышается содержание белка и предотвращается жировая дистрофия печени.  </w:t>
      </w:r>
    </w:p>
    <w:p w:rsidR="00FB666F" w:rsidRDefault="00FB666F" w:rsidP="00FB666F">
      <w:pPr>
        <w:numPr>
          <w:ilvl w:val="0"/>
          <w:numId w:val="1"/>
        </w:numPr>
        <w:spacing w:after="131"/>
        <w:ind w:right="479" w:hanging="360"/>
      </w:pPr>
      <w:r>
        <w:t>комплексом витаминов и микроэлементов, улучшающим иммунный статус организма. Тем самым, решается задача по сокращению выбраковки высокопродуктивных животных и улучшаются по</w:t>
      </w:r>
      <w:r w:rsidR="00C45207">
        <w:t>казатели воспроизводства стада.</w:t>
      </w:r>
    </w:p>
    <w:tbl>
      <w:tblPr>
        <w:tblStyle w:val="TableGrid"/>
        <w:tblW w:w="6805" w:type="dxa"/>
        <w:tblInd w:w="1555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395"/>
        <w:gridCol w:w="721"/>
        <w:gridCol w:w="1689"/>
      </w:tblGrid>
      <w:tr w:rsidR="00E979E9" w:rsidTr="00E979E9">
        <w:trPr>
          <w:trHeight w:val="6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E979E9">
            <w:pPr>
              <w:spacing w:after="0" w:line="259" w:lineRule="auto"/>
              <w:ind w:left="602" w:right="48" w:hanging="567"/>
              <w:jc w:val="center"/>
            </w:pPr>
            <w:r>
              <w:rPr>
                <w:sz w:val="22"/>
              </w:rPr>
              <w:t xml:space="preserve">Показатели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Ед. изм.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БВМК 9455 </w:t>
            </w:r>
          </w:p>
        </w:tc>
      </w:tr>
      <w:tr w:rsidR="00E979E9" w:rsidTr="00E979E9">
        <w:trPr>
          <w:trHeight w:val="2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Обменная энергия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МДж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15,1 </w:t>
            </w:r>
          </w:p>
        </w:tc>
      </w:tr>
      <w:tr w:rsidR="00E979E9" w:rsidTr="00E979E9">
        <w:trPr>
          <w:trHeight w:val="32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Сырой протеин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г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285</w:t>
            </w:r>
          </w:p>
        </w:tc>
      </w:tr>
      <w:tr w:rsidR="00E979E9" w:rsidTr="00E979E9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Сырой жир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г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200 </w:t>
            </w:r>
          </w:p>
        </w:tc>
      </w:tr>
      <w:tr w:rsidR="00E979E9" w:rsidTr="00E979E9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Белок, усвояемый в тонком кишечнике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г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160</w:t>
            </w:r>
          </w:p>
        </w:tc>
      </w:tr>
      <w:tr w:rsidR="00E979E9" w:rsidTr="00E979E9">
        <w:trPr>
          <w:trHeight w:val="32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Кальций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г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</w:tr>
      <w:tr w:rsidR="00E979E9" w:rsidTr="00E979E9">
        <w:trPr>
          <w:trHeight w:val="3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Фосфор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г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E979E9" w:rsidTr="00E979E9">
        <w:trPr>
          <w:trHeight w:val="32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Витамин А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87" w:firstLine="0"/>
              <w:jc w:val="left"/>
            </w:pPr>
            <w:r>
              <w:rPr>
                <w:sz w:val="22"/>
              </w:rPr>
              <w:t xml:space="preserve">МЕ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 xml:space="preserve">34500 </w:t>
            </w:r>
          </w:p>
        </w:tc>
      </w:tr>
      <w:tr w:rsidR="00E979E9" w:rsidTr="00E979E9">
        <w:trPr>
          <w:trHeight w:val="3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Витамин Д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87" w:firstLine="0"/>
              <w:jc w:val="left"/>
            </w:pPr>
            <w:r>
              <w:rPr>
                <w:sz w:val="22"/>
              </w:rPr>
              <w:t xml:space="preserve">МЕ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2450 </w:t>
            </w:r>
          </w:p>
        </w:tc>
      </w:tr>
      <w:tr w:rsidR="00E979E9" w:rsidTr="00E979E9">
        <w:trPr>
          <w:trHeight w:val="32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Витамин Е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мг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345 </w:t>
            </w:r>
          </w:p>
        </w:tc>
      </w:tr>
      <w:tr w:rsidR="00E979E9" w:rsidTr="00E979E9">
        <w:trPr>
          <w:trHeight w:val="32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Ниацин, </w:t>
            </w:r>
            <w:proofErr w:type="spellStart"/>
            <w:r>
              <w:rPr>
                <w:sz w:val="22"/>
              </w:rPr>
              <w:t>холинхлорид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9" w:rsidRDefault="00E979E9" w:rsidP="00766C96">
            <w:pPr>
              <w:spacing w:after="0" w:line="259" w:lineRule="auto"/>
              <w:ind w:left="0" w:right="53"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</w:tbl>
    <w:p w:rsidR="00FB666F" w:rsidRDefault="00FB666F" w:rsidP="00FB666F"/>
    <w:p w:rsidR="00FB666F" w:rsidRDefault="00FB666F" w:rsidP="00FB666F">
      <w:pPr>
        <w:spacing w:after="0" w:line="259" w:lineRule="auto"/>
        <w:ind w:left="0" w:right="1073" w:firstLine="0"/>
        <w:jc w:val="right"/>
      </w:pPr>
      <w:bookmarkStart w:id="0" w:name="_GoBack"/>
      <w:bookmarkEnd w:id="0"/>
    </w:p>
    <w:p w:rsidR="00FB666F" w:rsidRDefault="00FB666F" w:rsidP="00FB666F">
      <w:pPr>
        <w:spacing w:after="14" w:line="259" w:lineRule="auto"/>
        <w:ind w:left="838" w:firstLine="0"/>
        <w:jc w:val="left"/>
      </w:pPr>
      <w:r>
        <w:rPr>
          <w:b/>
        </w:rPr>
        <w:t xml:space="preserve"> </w:t>
      </w:r>
    </w:p>
    <w:sectPr w:rsidR="00FB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44A3F"/>
    <w:multiLevelType w:val="hybridMultilevel"/>
    <w:tmpl w:val="39C6B0C8"/>
    <w:lvl w:ilvl="0" w:tplc="822A115C">
      <w:start w:val="1"/>
      <w:numFmt w:val="bullet"/>
      <w:lvlText w:val="•"/>
      <w:lvlJc w:val="left"/>
      <w:pPr>
        <w:ind w:left="1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AAA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A8E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0D2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2F0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E08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0AB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CA9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2BA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6F"/>
    <w:rsid w:val="00BA6A06"/>
    <w:rsid w:val="00BC320F"/>
    <w:rsid w:val="00C45207"/>
    <w:rsid w:val="00E979E9"/>
    <w:rsid w:val="00F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4F59B-8209-45E7-AA6C-5E717BC0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6F"/>
    <w:pPr>
      <w:spacing w:after="9" w:line="268" w:lineRule="auto"/>
      <w:ind w:left="155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FB666F"/>
    <w:pPr>
      <w:keepNext/>
      <w:keepLines/>
      <w:spacing w:after="0"/>
      <w:ind w:left="522" w:right="102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666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E979E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</dc:creator>
  <cp:keywords/>
  <dc:description/>
  <cp:lastModifiedBy>Markin</cp:lastModifiedBy>
  <cp:revision>1</cp:revision>
  <dcterms:created xsi:type="dcterms:W3CDTF">2019-01-21T11:57:00Z</dcterms:created>
  <dcterms:modified xsi:type="dcterms:W3CDTF">2019-01-21T12:21:00Z</dcterms:modified>
</cp:coreProperties>
</file>